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1005"/>
        <w:gridCol w:w="1365"/>
        <w:gridCol w:w="1785"/>
        <w:gridCol w:w="2685"/>
        <w:tblGridChange w:id="0">
          <w:tblGrid>
            <w:gridCol w:w="3540"/>
            <w:gridCol w:w="1005"/>
            <w:gridCol w:w="1365"/>
            <w:gridCol w:w="1785"/>
            <w:gridCol w:w="2685"/>
          </w:tblGrid>
        </w:tblGridChange>
      </w:tblGrid>
      <w:tr>
        <w:trPr>
          <w:trHeight w:val="646.875" w:hRule="atLeast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Acre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Amount LKR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Ownership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.5546875" w:hRule="atLeast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Thannamunai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500,000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Bro.Arumugam/ Permit land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relative</w:t>
            </w:r>
          </w:p>
        </w:tc>
      </w:tr>
      <w:tr>
        <w:trPr>
          <w:trHeight w:val="234" w:hRule="atLeast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Mylambavely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Bro.Arumugam/Permit Land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relative</w:t>
            </w:r>
          </w:p>
        </w:tc>
      </w:tr>
      <w:tr>
        <w:trPr>
          <w:trHeight w:val="248" w:hRule="atLeast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Valaichenai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Bro.Arumugam/Permit land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relative</w:t>
            </w:r>
          </w:p>
        </w:tc>
      </w:tr>
      <w:tr>
        <w:trPr>
          <w:trHeight w:val="793" w:hRule="atLeast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Batticaloa (Sis.Grace house)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Caretaker - Arumugam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Under the custody of Pr JK</w:t>
            </w:r>
          </w:p>
        </w:tc>
      </w:tr>
      <w:tr>
        <w:trPr>
          <w:trHeight w:val="413" w:hRule="atLeast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Batticaloa  hospital  Road house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-Landlord is in UK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Renovation  done - But problem arose on the account of Court case</w:t>
            </w:r>
          </w:p>
        </w:tc>
      </w:tr>
      <w:tr>
        <w:trPr>
          <w:trHeight w:val="413" w:hRule="atLeast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Karadianaru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30 perches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100000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Still in the name of Seller (A permit land) 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It has become complicated and problematic, the church was chased out .</w:t>
            </w:r>
          </w:p>
        </w:tc>
      </w:tr>
      <w:tr>
        <w:trPr>
          <w:trHeight w:val="793" w:hRule="atLeast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Valathapitty  houses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Bro.Arumugam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relative</w:t>
            </w:r>
          </w:p>
        </w:tc>
      </w:tr>
      <w:tr>
        <w:trPr>
          <w:trHeight w:val="793" w:hRule="atLeast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Valathappity church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Bro.Arumugam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relative</w:t>
            </w:r>
          </w:p>
        </w:tc>
      </w:tr>
      <w:tr>
        <w:trPr>
          <w:trHeight w:val="793" w:hRule="atLeast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Komathalamadu beach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1.1 Mn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 (Deed)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Problematic - 500000 LKR Lost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Ambanthanavely church land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100000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 (permit)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Mavadichenai house and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25 Perches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1000000 (1 Mn)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 (permit land)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no proper document - legally (problematic)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Muttuchchnai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 perches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 Permit land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Ex-LEFC member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Muththuchchenai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¼ acre (40 perches)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 - Permit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Legally problematic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Kalladi beach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600000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02 Cares - Jeyaboomi Permit, 4 Acre - legally problematic (just a signature) 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Vattavan land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35 perches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400000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Permit land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Old vattavan church land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25 perches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200000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Permit Land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Poonakar church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20 perches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500000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Anton’s wife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No legal document - Land is in dispute with government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Karukkamunai cemetery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100000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Bro: S. Jeganathan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Just a signature of a person  in a piece of paper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Thambalakamam  nursery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16000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Deed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Thambalakamam church land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45 perches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Not fully known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Needs to  be investigated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mil post Periyakulam land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1.5 acres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Pr JK’s mother’s name?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Permit land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mil post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05 ¼ acres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2.2 Mn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Deed land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6th Mile Post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 Acre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1.1 Mn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Deed land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Alasthottam hotel land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35 perches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Bro: S.Jeyaraj?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younger brother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ff0000"/>
                <w:highlight w:val="yellow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 milepost land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21 perches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900000 (ave. price)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Bro: S. Jeyaraj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Deed Land (it was purchased for Church from LEFC money)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Pastor Jeyakanth’s younger brother. 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color w:val="ff0000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u w:val="single"/>
                <w:rtl w:val="0"/>
              </w:rPr>
              <w:t xml:space="preserve">(They ask full investigation since there think there is patent fraud)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Visuvamadu “Moses house”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2.2 Mn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?Permit Land 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Mullaithivu church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45 perches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?Permit Lnad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Visvamadu church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20 perches?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Visvamadu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Mannar church land (Puthukkadu)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10 perches 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500000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Bro:  Alosias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He is an Admin of LEFC (fraud committed by Alocious was caught by Jegan in transaction)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Jaffna Rasavinthottam big house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Pas: S. Jeyakanth (given to MINISTRY as gift)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complicated problem is now going on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Jaffna Dr Mahen Muthaya land (Chavakchcheri)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-House/Land  given to MINISTRY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Achchelu (jaffna)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 20 Perches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 Mn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Makumbura church 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 Mn?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Pas: Ranjithkumar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Pastor Jeyakanth’s cousin</w:t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Lanka </w:t>
    </w:r>
    <w:r w:rsidDel="00000000" w:rsidR="00000000" w:rsidRPr="00000000">
      <w:rPr>
        <w:b w:val="1"/>
        <w:sz w:val="44"/>
        <w:szCs w:val="44"/>
        <w:rtl w:val="0"/>
      </w:rPr>
      <w:t xml:space="preserve">E</w:t>
    </w:r>
    <w:r w:rsidDel="00000000" w:rsidR="00000000" w:rsidRPr="00000000">
      <w:rPr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vangelical Fellowship </w:t>
    </w:r>
    <w:r w:rsidDel="00000000" w:rsidR="00000000" w:rsidRPr="00000000">
      <w:rPr>
        <w:b w:val="1"/>
        <w:sz w:val="44"/>
        <w:szCs w:val="44"/>
        <w:rtl w:val="0"/>
      </w:rPr>
      <w:t xml:space="preserve">C</w:t>
    </w:r>
    <w:r w:rsidDel="00000000" w:rsidR="00000000" w:rsidRPr="00000000">
      <w:rPr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hurch</w:t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